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8A119" w14:textId="7B358F33" w:rsidR="00681B6B" w:rsidRPr="00025770" w:rsidRDefault="006D5058" w:rsidP="003C0F08">
      <w:pPr>
        <w:tabs>
          <w:tab w:val="left" w:pos="284"/>
          <w:tab w:val="left" w:pos="567"/>
        </w:tabs>
        <w:rPr>
          <w:rFonts w:ascii="ＭＳ ゴシック" w:eastAsia="ＭＳ ゴシック" w:hAnsi="ＭＳ ゴシック"/>
        </w:rPr>
      </w:pPr>
      <w:r w:rsidRPr="00025770">
        <w:rPr>
          <w:rFonts w:ascii="ＭＳ ゴシック" w:eastAsia="ＭＳ ゴシック" w:hAnsi="ＭＳ ゴシック" w:hint="eastAsia"/>
        </w:rPr>
        <w:t>税制改正について</w:t>
      </w:r>
    </w:p>
    <w:p w14:paraId="7B24ECBA" w14:textId="6AF79E30" w:rsidR="006D5058" w:rsidRPr="00025770" w:rsidRDefault="006D5058">
      <w:pPr>
        <w:rPr>
          <w:rFonts w:ascii="ＭＳ ゴシック" w:eastAsia="ＭＳ ゴシック" w:hAnsi="ＭＳ ゴシック"/>
        </w:rPr>
      </w:pPr>
    </w:p>
    <w:p w14:paraId="1E34275E" w14:textId="10299523" w:rsidR="006D5058" w:rsidRPr="00025770" w:rsidRDefault="006D5058">
      <w:pPr>
        <w:rPr>
          <w:rFonts w:ascii="ＭＳ ゴシック" w:eastAsia="ＭＳ ゴシック" w:hAnsi="ＭＳ ゴシック"/>
        </w:rPr>
      </w:pPr>
      <w:r w:rsidRPr="00025770">
        <w:rPr>
          <w:rFonts w:ascii="ＭＳ ゴシック" w:eastAsia="ＭＳ ゴシック" w:hAnsi="ＭＳ ゴシック" w:hint="eastAsia"/>
        </w:rPr>
        <w:t>１　国外居住親族に係る扶養控除等の見直し</w:t>
      </w:r>
    </w:p>
    <w:p w14:paraId="799288D9" w14:textId="40045839" w:rsidR="00290D52" w:rsidRPr="00025770" w:rsidRDefault="00290D52" w:rsidP="003C0F08">
      <w:pPr>
        <w:ind w:left="210" w:hangingChars="100" w:hanging="210"/>
        <w:rPr>
          <w:rFonts w:ascii="ＭＳ ゴシック" w:eastAsia="ＭＳ ゴシック" w:hAnsi="ＭＳ ゴシック"/>
        </w:rPr>
      </w:pPr>
      <w:r w:rsidRPr="00025770">
        <w:rPr>
          <w:rFonts w:ascii="ＭＳ ゴシック" w:eastAsia="ＭＳ ゴシック" w:hAnsi="ＭＳ ゴシック" w:hint="eastAsia"/>
        </w:rPr>
        <w:t xml:space="preserve">　　令和６年度の住民税から、年齢30歳以上70歳未満の国外居住親族について、次のいずれにも該当しない場合は扶養控除等の適用</w:t>
      </w:r>
      <w:r w:rsidR="00556CD4" w:rsidRPr="00025770">
        <w:rPr>
          <w:rFonts w:ascii="ＭＳ ゴシック" w:eastAsia="ＭＳ ゴシック" w:hAnsi="ＭＳ ゴシック" w:hint="eastAsia"/>
        </w:rPr>
        <w:t>及び</w:t>
      </w:r>
      <w:r w:rsidRPr="00025770">
        <w:rPr>
          <w:rFonts w:ascii="ＭＳ ゴシック" w:eastAsia="ＭＳ ゴシック" w:hAnsi="ＭＳ ゴシック" w:hint="eastAsia"/>
        </w:rPr>
        <w:t>非課税限度額の適用対象から除外されます。</w:t>
      </w:r>
    </w:p>
    <w:p w14:paraId="39E267BA" w14:textId="3F398129" w:rsidR="00556CD4" w:rsidRPr="00025770" w:rsidRDefault="00556CD4" w:rsidP="003C0F08">
      <w:pPr>
        <w:ind w:firstLineChars="100" w:firstLine="210"/>
        <w:rPr>
          <w:rFonts w:ascii="ＭＳ ゴシック" w:eastAsia="ＭＳ ゴシック" w:hAnsi="ＭＳ ゴシック"/>
        </w:rPr>
      </w:pPr>
      <w:r w:rsidRPr="00025770">
        <w:rPr>
          <w:rFonts w:ascii="ＭＳ ゴシック" w:eastAsia="ＭＳ ゴシック" w:hAnsi="ＭＳ ゴシック" w:hint="eastAsia"/>
        </w:rPr>
        <w:t>〇留学により国内に住所及び居所を有しなくなった者</w:t>
      </w:r>
    </w:p>
    <w:p w14:paraId="19EE7F75" w14:textId="5B345E1B" w:rsidR="00556CD4" w:rsidRPr="00025770" w:rsidRDefault="00556CD4" w:rsidP="003C0F08">
      <w:pPr>
        <w:ind w:firstLineChars="100" w:firstLine="210"/>
        <w:rPr>
          <w:rFonts w:ascii="ＭＳ ゴシック" w:eastAsia="ＭＳ ゴシック" w:hAnsi="ＭＳ ゴシック"/>
        </w:rPr>
      </w:pPr>
      <w:r w:rsidRPr="00025770">
        <w:rPr>
          <w:rFonts w:ascii="ＭＳ ゴシック" w:eastAsia="ＭＳ ゴシック" w:hAnsi="ＭＳ ゴシック" w:hint="eastAsia"/>
        </w:rPr>
        <w:t>〇障害者</w:t>
      </w:r>
    </w:p>
    <w:p w14:paraId="5C62CA1B" w14:textId="3A8C9363" w:rsidR="00556CD4" w:rsidRPr="00025770" w:rsidRDefault="00556CD4" w:rsidP="003C0F08">
      <w:pPr>
        <w:tabs>
          <w:tab w:val="left" w:pos="426"/>
        </w:tabs>
        <w:ind w:leftChars="100" w:left="210"/>
        <w:rPr>
          <w:rFonts w:ascii="ＭＳ ゴシック" w:eastAsia="ＭＳ ゴシック" w:hAnsi="ＭＳ ゴシック"/>
        </w:rPr>
      </w:pPr>
      <w:r w:rsidRPr="00025770">
        <w:rPr>
          <w:rFonts w:ascii="ＭＳ ゴシック" w:eastAsia="ＭＳ ゴシック" w:hAnsi="ＭＳ ゴシック" w:hint="eastAsia"/>
        </w:rPr>
        <w:t>〇その居住者からその年において生活費又は教育費に充てるための支払を38万円以上受けている者</w:t>
      </w:r>
    </w:p>
    <w:p w14:paraId="7A5D7992" w14:textId="77777777" w:rsidR="00556CD4" w:rsidRPr="00025770" w:rsidRDefault="00556CD4">
      <w:pPr>
        <w:rPr>
          <w:rFonts w:ascii="ＭＳ ゴシック" w:eastAsia="ＭＳ ゴシック" w:hAnsi="ＭＳ ゴシック"/>
        </w:rPr>
      </w:pPr>
    </w:p>
    <w:p w14:paraId="7F7F4A19" w14:textId="31409046" w:rsidR="00556CD4" w:rsidRPr="00025770" w:rsidRDefault="00556CD4">
      <w:pPr>
        <w:rPr>
          <w:rFonts w:ascii="ＭＳ ゴシック" w:eastAsia="ＭＳ ゴシック" w:hAnsi="ＭＳ ゴシック"/>
        </w:rPr>
      </w:pPr>
      <w:r w:rsidRPr="00025770">
        <w:rPr>
          <w:rFonts w:ascii="ＭＳ ゴシック" w:eastAsia="ＭＳ ゴシック" w:hAnsi="ＭＳ ゴシック" w:hint="eastAsia"/>
        </w:rPr>
        <w:t>２　上場株式等の配当所得等に係る課税方式の一致</w:t>
      </w:r>
    </w:p>
    <w:p w14:paraId="2D326E1F" w14:textId="4F10091D" w:rsidR="00556CD4" w:rsidRPr="00025770" w:rsidRDefault="00556CD4" w:rsidP="00FE366A">
      <w:pPr>
        <w:ind w:left="210" w:hangingChars="100" w:hanging="210"/>
        <w:rPr>
          <w:rFonts w:ascii="ＭＳ ゴシック" w:eastAsia="ＭＳ ゴシック" w:hAnsi="ＭＳ ゴシック"/>
        </w:rPr>
      </w:pPr>
      <w:r w:rsidRPr="00025770">
        <w:rPr>
          <w:rFonts w:ascii="ＭＳ ゴシック" w:eastAsia="ＭＳ ゴシック" w:hAnsi="ＭＳ ゴシック" w:hint="eastAsia"/>
        </w:rPr>
        <w:t xml:space="preserve">　　令和６年度分（令和５年分の所得）の申告から特定配当等及び特定株式等譲渡所得金額に係る</w:t>
      </w:r>
      <w:r w:rsidR="00D120FB" w:rsidRPr="00025770">
        <w:rPr>
          <w:rFonts w:ascii="ＭＳ ゴシック" w:eastAsia="ＭＳ ゴシック" w:hAnsi="ＭＳ ゴシック" w:hint="eastAsia"/>
        </w:rPr>
        <w:t>所得の課税方式について町民税・県民税と所得税で一致させることとなり、異なる課税方式を選択することができなくなります。</w:t>
      </w:r>
    </w:p>
    <w:p w14:paraId="3E262131" w14:textId="77777777" w:rsidR="00EE24BB" w:rsidRPr="00025770" w:rsidRDefault="00EE24BB">
      <w:pPr>
        <w:rPr>
          <w:rFonts w:ascii="ＭＳ ゴシック" w:eastAsia="ＭＳ ゴシック" w:hAnsi="ＭＳ ゴシック"/>
        </w:rPr>
      </w:pPr>
    </w:p>
    <w:p w14:paraId="02EB714C" w14:textId="4D90C249" w:rsidR="00EE24BB" w:rsidRPr="00025770" w:rsidRDefault="00EE24BB">
      <w:pPr>
        <w:rPr>
          <w:rFonts w:ascii="ＭＳ ゴシック" w:eastAsia="ＭＳ ゴシック" w:hAnsi="ＭＳ ゴシック"/>
        </w:rPr>
      </w:pPr>
      <w:r w:rsidRPr="00025770">
        <w:rPr>
          <w:rFonts w:ascii="ＭＳ ゴシック" w:eastAsia="ＭＳ ゴシック" w:hAnsi="ＭＳ ゴシック" w:hint="eastAsia"/>
        </w:rPr>
        <w:t>３　森林環境税の創設</w:t>
      </w:r>
    </w:p>
    <w:p w14:paraId="1F82249C" w14:textId="185087A8" w:rsidR="005F2EB1" w:rsidRPr="00025770" w:rsidRDefault="005F2EB1" w:rsidP="003C0F08">
      <w:pPr>
        <w:ind w:left="210" w:hangingChars="100" w:hanging="210"/>
        <w:rPr>
          <w:rFonts w:ascii="ＭＳ ゴシック" w:eastAsia="ＭＳ ゴシック" w:hAnsi="ＭＳ ゴシック"/>
        </w:rPr>
      </w:pPr>
      <w:r w:rsidRPr="00025770">
        <w:rPr>
          <w:rFonts w:ascii="ＭＳ ゴシック" w:eastAsia="ＭＳ ゴシック" w:hAnsi="ＭＳ ゴシック" w:hint="eastAsia"/>
        </w:rPr>
        <w:t xml:space="preserve">　　</w:t>
      </w:r>
      <w:r w:rsidR="00FD58F5" w:rsidRPr="00025770">
        <w:rPr>
          <w:rFonts w:ascii="ＭＳ ゴシック" w:eastAsia="ＭＳ ゴシック" w:hAnsi="ＭＳ ゴシック" w:hint="eastAsia"/>
        </w:rPr>
        <w:t>森林</w:t>
      </w:r>
      <w:r w:rsidR="00331980" w:rsidRPr="00025770">
        <w:rPr>
          <w:rFonts w:ascii="ＭＳ ゴシック" w:eastAsia="ＭＳ ゴシック" w:hAnsi="ＭＳ ゴシック" w:hint="eastAsia"/>
        </w:rPr>
        <w:t>整備等に必要な地方財源を安定的に確保する観点から、森林環境税及び森林環境譲与税が創設されました。</w:t>
      </w:r>
    </w:p>
    <w:p w14:paraId="5B160B40" w14:textId="5736C6EB" w:rsidR="00331980" w:rsidRPr="00025770" w:rsidRDefault="00331980" w:rsidP="00FE366A">
      <w:pPr>
        <w:ind w:left="210" w:hangingChars="100" w:hanging="210"/>
        <w:rPr>
          <w:rFonts w:ascii="ＭＳ ゴシック" w:eastAsia="ＭＳ ゴシック" w:hAnsi="ＭＳ ゴシック"/>
        </w:rPr>
      </w:pPr>
      <w:r w:rsidRPr="00025770">
        <w:rPr>
          <w:rFonts w:ascii="ＭＳ ゴシック" w:eastAsia="ＭＳ ゴシック" w:hAnsi="ＭＳ ゴシック" w:hint="eastAsia"/>
        </w:rPr>
        <w:t xml:space="preserve">　　国税である</w:t>
      </w:r>
      <w:r w:rsidRPr="00025770">
        <w:rPr>
          <w:rFonts w:ascii="ＭＳ ゴシック" w:eastAsia="ＭＳ ゴシック" w:hAnsi="ＭＳ ゴシック" w:hint="eastAsia"/>
          <w:b/>
          <w:bCs/>
        </w:rPr>
        <w:t>森林環境税</w:t>
      </w:r>
      <w:r w:rsidRPr="00025770">
        <w:rPr>
          <w:rFonts w:ascii="ＭＳ ゴシック" w:eastAsia="ＭＳ ゴシック" w:hAnsi="ＭＳ ゴシック" w:hint="eastAsia"/>
        </w:rPr>
        <w:t>は</w:t>
      </w:r>
      <w:r w:rsidR="007817FD" w:rsidRPr="00025770">
        <w:rPr>
          <w:rFonts w:ascii="ＭＳ ゴシック" w:eastAsia="ＭＳ ゴシック" w:hAnsi="ＭＳ ゴシック" w:hint="eastAsia"/>
        </w:rPr>
        <w:t>、令和６年度から、個人住民税均等割と併せて、</w:t>
      </w:r>
      <w:r w:rsidR="007817FD" w:rsidRPr="00025770">
        <w:rPr>
          <w:rFonts w:ascii="ＭＳ ゴシック" w:eastAsia="ＭＳ ゴシック" w:hAnsi="ＭＳ ゴシック" w:hint="eastAsia"/>
          <w:b/>
          <w:bCs/>
        </w:rPr>
        <w:t>１人年額1,000円</w:t>
      </w:r>
      <w:r w:rsidR="007817FD" w:rsidRPr="00025770">
        <w:rPr>
          <w:rFonts w:ascii="ＭＳ ゴシック" w:eastAsia="ＭＳ ゴシック" w:hAnsi="ＭＳ ゴシック" w:hint="eastAsia"/>
        </w:rPr>
        <w:t>が個人に課税されます。なお、</w:t>
      </w:r>
      <w:r w:rsidR="00035551" w:rsidRPr="00025770">
        <w:rPr>
          <w:rFonts w:ascii="ＭＳ ゴシック" w:eastAsia="ＭＳ ゴシック" w:hAnsi="ＭＳ ゴシック" w:hint="eastAsia"/>
          <w:b/>
          <w:bCs/>
        </w:rPr>
        <w:t>森林環境税</w:t>
      </w:r>
      <w:r w:rsidR="00035551" w:rsidRPr="00025770">
        <w:rPr>
          <w:rFonts w:ascii="ＭＳ ゴシック" w:eastAsia="ＭＳ ゴシック" w:hAnsi="ＭＳ ゴシック" w:hint="eastAsia"/>
        </w:rPr>
        <w:t>のみ課税される場合もあります</w:t>
      </w:r>
      <w:r w:rsidR="00A95CBF" w:rsidRPr="00025770">
        <w:rPr>
          <w:rFonts w:ascii="ＭＳ ゴシック" w:eastAsia="ＭＳ ゴシック" w:hAnsi="ＭＳ ゴシック" w:hint="eastAsia"/>
        </w:rPr>
        <w:t>。</w:t>
      </w:r>
    </w:p>
    <w:p w14:paraId="4226AD74" w14:textId="0D245503" w:rsidR="00A95CBF" w:rsidRPr="00025770" w:rsidRDefault="00A95CBF" w:rsidP="00FE366A">
      <w:pPr>
        <w:ind w:left="210" w:hangingChars="100" w:hanging="210"/>
        <w:rPr>
          <w:rFonts w:ascii="ＭＳ ゴシック" w:eastAsia="ＭＳ ゴシック" w:hAnsi="ＭＳ ゴシック"/>
        </w:rPr>
      </w:pPr>
      <w:r w:rsidRPr="00025770">
        <w:rPr>
          <w:rFonts w:ascii="ＭＳ ゴシック" w:eastAsia="ＭＳ ゴシック" w:hAnsi="ＭＳ ゴシック" w:hint="eastAsia"/>
        </w:rPr>
        <w:t xml:space="preserve">　※東日本大震災の教訓を踏まえた緊急防災事業を推進するため、町民税・県民税均等割に1,000円が加算されていましたが、令和５年度で終了となります。</w:t>
      </w:r>
    </w:p>
    <w:p w14:paraId="71175FE1" w14:textId="4792CDBF" w:rsidR="00A95CBF" w:rsidRPr="00025770" w:rsidRDefault="00A95CBF">
      <w:pPr>
        <w:rPr>
          <w:rFonts w:ascii="ＭＳ ゴシック" w:eastAsia="ＭＳ ゴシック" w:hAnsi="ＭＳ ゴシック"/>
          <w:b/>
          <w:bCs/>
        </w:rPr>
      </w:pPr>
      <w:r w:rsidRPr="00025770">
        <w:rPr>
          <w:rFonts w:ascii="ＭＳ ゴシック" w:eastAsia="ＭＳ ゴシック" w:hAnsi="ＭＳ ゴシック" w:hint="eastAsia"/>
        </w:rPr>
        <w:t xml:space="preserve">　</w:t>
      </w:r>
      <w:r w:rsidRPr="00025770">
        <w:rPr>
          <w:rFonts w:ascii="ＭＳ ゴシック" w:eastAsia="ＭＳ ゴシック" w:hAnsi="ＭＳ ゴシック" w:hint="eastAsia"/>
          <w:b/>
          <w:bCs/>
        </w:rPr>
        <w:t xml:space="preserve">　森林環境税が課税されない人</w:t>
      </w:r>
    </w:p>
    <w:p w14:paraId="623638E1" w14:textId="6734E16E" w:rsidR="00A95CBF" w:rsidRPr="00025770" w:rsidRDefault="00A95CBF">
      <w:pPr>
        <w:rPr>
          <w:rFonts w:ascii="ＭＳ ゴシック" w:eastAsia="ＭＳ ゴシック" w:hAnsi="ＭＳ ゴシック"/>
        </w:rPr>
      </w:pPr>
      <w:r w:rsidRPr="00025770">
        <w:rPr>
          <w:rFonts w:ascii="ＭＳ ゴシック" w:eastAsia="ＭＳ ゴシック" w:hAnsi="ＭＳ ゴシック" w:hint="eastAsia"/>
          <w:b/>
          <w:bCs/>
        </w:rPr>
        <w:t xml:space="preserve">　　</w:t>
      </w:r>
      <w:r w:rsidRPr="00025770">
        <w:rPr>
          <w:rFonts w:ascii="ＭＳ ゴシック" w:eastAsia="ＭＳ ゴシック" w:hAnsi="ＭＳ ゴシック" w:hint="eastAsia"/>
        </w:rPr>
        <w:t>前年の合計所得金額が次の金額の以下の人</w:t>
      </w:r>
    </w:p>
    <w:p w14:paraId="458E008B" w14:textId="71FAC1DB" w:rsidR="00A95CBF" w:rsidRPr="00025770" w:rsidRDefault="00A95CBF" w:rsidP="00A95CBF">
      <w:pPr>
        <w:pStyle w:val="a7"/>
        <w:numPr>
          <w:ilvl w:val="0"/>
          <w:numId w:val="1"/>
        </w:numPr>
        <w:ind w:leftChars="0"/>
        <w:rPr>
          <w:rFonts w:ascii="ＭＳ ゴシック" w:eastAsia="ＭＳ ゴシック" w:hAnsi="ＭＳ ゴシック"/>
        </w:rPr>
      </w:pPr>
      <w:r w:rsidRPr="00025770">
        <w:rPr>
          <w:rFonts w:ascii="ＭＳ ゴシック" w:eastAsia="ＭＳ ゴシック" w:hAnsi="ＭＳ ゴシック" w:hint="eastAsia"/>
        </w:rPr>
        <w:t>扶養親族がない場合</w:t>
      </w:r>
    </w:p>
    <w:p w14:paraId="0AC2E5E9" w14:textId="1FD6B5AA" w:rsidR="00A95CBF" w:rsidRPr="00025770" w:rsidRDefault="003C0F08" w:rsidP="00E85AD5">
      <w:pPr>
        <w:ind w:left="1140"/>
        <w:rPr>
          <w:rFonts w:ascii="ＭＳ ゴシック" w:eastAsia="ＭＳ ゴシック" w:hAnsi="ＭＳ ゴシック"/>
        </w:rPr>
      </w:pPr>
      <w:r>
        <w:rPr>
          <w:rFonts w:ascii="ＭＳ ゴシック" w:eastAsia="ＭＳ ゴシック" w:hAnsi="ＭＳ ゴシック" w:hint="eastAsia"/>
        </w:rPr>
        <w:t>28</w:t>
      </w:r>
      <w:r w:rsidR="00E85AD5" w:rsidRPr="00025770">
        <w:rPr>
          <w:rFonts w:ascii="ＭＳ ゴシック" w:eastAsia="ＭＳ ゴシック" w:hAnsi="ＭＳ ゴシック" w:hint="eastAsia"/>
        </w:rPr>
        <w:t>万円</w:t>
      </w:r>
      <w:r>
        <w:rPr>
          <w:rFonts w:ascii="ＭＳ ゴシック" w:eastAsia="ＭＳ ゴシック" w:hAnsi="ＭＳ ゴシック" w:hint="eastAsia"/>
        </w:rPr>
        <w:t>＋10万円</w:t>
      </w:r>
    </w:p>
    <w:p w14:paraId="40900FAA" w14:textId="38BD588B" w:rsidR="00E85AD5" w:rsidRPr="00025770" w:rsidRDefault="00E85AD5" w:rsidP="00E85AD5">
      <w:pPr>
        <w:pStyle w:val="a7"/>
        <w:numPr>
          <w:ilvl w:val="0"/>
          <w:numId w:val="1"/>
        </w:numPr>
        <w:ind w:leftChars="0"/>
        <w:rPr>
          <w:rFonts w:ascii="ＭＳ ゴシック" w:eastAsia="ＭＳ ゴシック" w:hAnsi="ＭＳ ゴシック"/>
        </w:rPr>
      </w:pPr>
      <w:r w:rsidRPr="00025770">
        <w:rPr>
          <w:rFonts w:ascii="ＭＳ ゴシック" w:eastAsia="ＭＳ ゴシック" w:hAnsi="ＭＳ ゴシック" w:hint="eastAsia"/>
        </w:rPr>
        <w:t>扶養親族がいる場合</w:t>
      </w:r>
    </w:p>
    <w:p w14:paraId="76E7E15B" w14:textId="0A572E61" w:rsidR="00E85AD5" w:rsidRPr="00025770" w:rsidRDefault="00E85AD5" w:rsidP="00E85AD5">
      <w:pPr>
        <w:pStyle w:val="a7"/>
        <w:ind w:leftChars="0" w:left="1140"/>
        <w:rPr>
          <w:rFonts w:ascii="ＭＳ ゴシック" w:eastAsia="ＭＳ ゴシック" w:hAnsi="ＭＳ ゴシック"/>
        </w:rPr>
      </w:pPr>
      <w:r w:rsidRPr="00025770">
        <w:rPr>
          <w:rFonts w:ascii="ＭＳ ゴシック" w:eastAsia="ＭＳ ゴシック" w:hAnsi="ＭＳ ゴシック" w:hint="eastAsia"/>
        </w:rPr>
        <w:t>28万円×家族数（本人</w:t>
      </w:r>
      <w:r w:rsidR="003C0F08">
        <w:rPr>
          <w:rFonts w:ascii="ＭＳ ゴシック" w:eastAsia="ＭＳ ゴシック" w:hAnsi="ＭＳ ゴシック" w:hint="eastAsia"/>
        </w:rPr>
        <w:t>＋</w:t>
      </w:r>
      <w:r w:rsidRPr="00025770">
        <w:rPr>
          <w:rFonts w:ascii="ＭＳ ゴシック" w:eastAsia="ＭＳ ゴシック" w:hAnsi="ＭＳ ゴシック" w:hint="eastAsia"/>
        </w:rPr>
        <w:t>同一生計配偶者+扶養親族数）</w:t>
      </w:r>
      <w:r w:rsidR="003C0F08">
        <w:rPr>
          <w:rFonts w:ascii="ＭＳ ゴシック" w:eastAsia="ＭＳ ゴシック" w:hAnsi="ＭＳ ゴシック" w:hint="eastAsia"/>
        </w:rPr>
        <w:t>＋</w:t>
      </w:r>
      <w:r w:rsidRPr="00025770">
        <w:rPr>
          <w:rFonts w:ascii="ＭＳ ゴシック" w:eastAsia="ＭＳ ゴシック" w:hAnsi="ＭＳ ゴシック"/>
        </w:rPr>
        <w:t>10</w:t>
      </w:r>
      <w:r w:rsidRPr="00025770">
        <w:rPr>
          <w:rFonts w:ascii="ＭＳ ゴシック" w:eastAsia="ＭＳ ゴシック" w:hAnsi="ＭＳ ゴシック" w:hint="eastAsia"/>
        </w:rPr>
        <w:t>万円</w:t>
      </w:r>
      <w:r w:rsidR="003C0F08">
        <w:rPr>
          <w:rFonts w:ascii="ＭＳ ゴシック" w:eastAsia="ＭＳ ゴシック" w:hAnsi="ＭＳ ゴシック" w:hint="eastAsia"/>
        </w:rPr>
        <w:t>＋</w:t>
      </w:r>
      <w:r w:rsidRPr="00025770">
        <w:rPr>
          <w:rFonts w:ascii="ＭＳ ゴシック" w:eastAsia="ＭＳ ゴシック" w:hAnsi="ＭＳ ゴシック"/>
        </w:rPr>
        <w:t>16</w:t>
      </w:r>
      <w:r w:rsidRPr="00025770">
        <w:rPr>
          <w:rFonts w:ascii="ＭＳ ゴシック" w:eastAsia="ＭＳ ゴシック" w:hAnsi="ＭＳ ゴシック" w:hint="eastAsia"/>
        </w:rPr>
        <w:t>万8千円</w:t>
      </w:r>
    </w:p>
    <w:p w14:paraId="57AE4EA7" w14:textId="07913AFF" w:rsidR="00E26736" w:rsidRPr="00025770" w:rsidRDefault="00E26736" w:rsidP="00FE366A">
      <w:pPr>
        <w:ind w:left="420" w:hangingChars="200" w:hanging="420"/>
        <w:rPr>
          <w:rFonts w:ascii="ＭＳ ゴシック" w:eastAsia="ＭＳ ゴシック" w:hAnsi="ＭＳ ゴシック"/>
        </w:rPr>
      </w:pPr>
      <w:r w:rsidRPr="00025770">
        <w:rPr>
          <w:rFonts w:ascii="ＭＳ ゴシック" w:eastAsia="ＭＳ ゴシック" w:hAnsi="ＭＳ ゴシック" w:hint="eastAsia"/>
        </w:rPr>
        <w:t xml:space="preserve">　　　森林環境税が課税されされない人の基準となる金額は、</w:t>
      </w:r>
      <w:r w:rsidRPr="00025770">
        <w:rPr>
          <w:rFonts w:ascii="ＭＳ ゴシック" w:eastAsia="ＭＳ ゴシック" w:hAnsi="ＭＳ ゴシック" w:hint="eastAsia"/>
          <w:b/>
          <w:bCs/>
        </w:rPr>
        <w:t>個人町県民税の均等割が課税されない人の基準</w:t>
      </w:r>
      <w:r w:rsidR="00FE366A" w:rsidRPr="00025770">
        <w:rPr>
          <w:rFonts w:ascii="ＭＳ ゴシック" w:eastAsia="ＭＳ ゴシック" w:hAnsi="ＭＳ ゴシック" w:hint="eastAsia"/>
          <w:b/>
          <w:bCs/>
        </w:rPr>
        <w:t>となる金額は異なります</w:t>
      </w:r>
      <w:r w:rsidR="00FE366A" w:rsidRPr="00025770">
        <w:rPr>
          <w:rFonts w:ascii="ＭＳ ゴシック" w:eastAsia="ＭＳ ゴシック" w:hAnsi="ＭＳ ゴシック" w:hint="eastAsia"/>
        </w:rPr>
        <w:t>のでご注意ください</w:t>
      </w:r>
    </w:p>
    <w:p w14:paraId="256B2742" w14:textId="62B80D2A" w:rsidR="00A95CBF" w:rsidRDefault="00A95CBF">
      <w:r>
        <w:rPr>
          <w:rFonts w:hint="eastAsia"/>
        </w:rPr>
        <w:t xml:space="preserve">　　</w:t>
      </w:r>
    </w:p>
    <w:p w14:paraId="5D84FDEE" w14:textId="77777777" w:rsidR="00A95CBF" w:rsidRDefault="00A95CBF"/>
    <w:p w14:paraId="6B9ECBA7" w14:textId="77777777" w:rsidR="00282223" w:rsidRDefault="00282223"/>
    <w:p w14:paraId="4A1BF40A" w14:textId="77777777" w:rsidR="00282223" w:rsidRDefault="00282223"/>
    <w:p w14:paraId="6F70FED3" w14:textId="77777777" w:rsidR="00282223" w:rsidRDefault="00282223"/>
    <w:p w14:paraId="3A55764D" w14:textId="77777777" w:rsidR="00025770" w:rsidRDefault="00025770"/>
    <w:p w14:paraId="0130D765" w14:textId="77777777" w:rsidR="00025770" w:rsidRDefault="00025770"/>
    <w:p w14:paraId="76A4555E" w14:textId="3DE0CEB4" w:rsidR="00282223" w:rsidRPr="00A52A5D" w:rsidRDefault="00282223">
      <w:pPr>
        <w:rPr>
          <w:rFonts w:ascii="ＭＳ ゴシック" w:eastAsia="ＭＳ ゴシック" w:hAnsi="ＭＳ ゴシック"/>
        </w:rPr>
      </w:pPr>
      <w:r w:rsidRPr="00A52A5D">
        <w:rPr>
          <w:rFonts w:ascii="ＭＳ ゴシック" w:eastAsia="ＭＳ ゴシック" w:hAnsi="ＭＳ ゴシック" w:hint="eastAsia"/>
        </w:rPr>
        <w:t>令和６年度より森林環境税が始まります。</w:t>
      </w:r>
    </w:p>
    <w:p w14:paraId="5AA8D2DA" w14:textId="740A7DA8" w:rsidR="00282223" w:rsidRPr="00A52A5D" w:rsidRDefault="00BD4142">
      <w:pPr>
        <w:rPr>
          <w:rFonts w:ascii="ＭＳ ゴシック" w:eastAsia="ＭＳ ゴシック" w:hAnsi="ＭＳ ゴシック"/>
          <w:color w:val="FF0000"/>
        </w:rPr>
      </w:pPr>
      <w:r w:rsidRPr="00A52A5D">
        <w:rPr>
          <w:rFonts w:ascii="ＭＳ ゴシック" w:eastAsia="ＭＳ ゴシック" w:hAnsi="ＭＳ ゴシック" w:hint="eastAsia"/>
        </w:rPr>
        <w:t xml:space="preserve">　</w:t>
      </w:r>
      <w:r w:rsidRPr="00A52A5D">
        <w:rPr>
          <w:rFonts w:ascii="ＭＳ ゴシック" w:eastAsia="ＭＳ ゴシック" w:hAnsi="ＭＳ ゴシック" w:hint="eastAsia"/>
          <w:color w:val="FF0000"/>
        </w:rPr>
        <w:t>森林整備等に必要な地方財源を安定的に確保する観点から、森林環境税及び森林環境譲与税が創設されました。</w:t>
      </w:r>
    </w:p>
    <w:p w14:paraId="3D756C95" w14:textId="01A881E3" w:rsidR="00BD4142" w:rsidRPr="00A52A5D" w:rsidRDefault="00BD4142">
      <w:pPr>
        <w:rPr>
          <w:rFonts w:ascii="ＭＳ ゴシック" w:eastAsia="ＭＳ ゴシック" w:hAnsi="ＭＳ ゴシック"/>
        </w:rPr>
      </w:pPr>
      <w:r w:rsidRPr="00A52A5D">
        <w:rPr>
          <w:rFonts w:ascii="ＭＳ ゴシック" w:eastAsia="ＭＳ ゴシック" w:hAnsi="ＭＳ ゴシック" w:hint="eastAsia"/>
        </w:rPr>
        <w:t xml:space="preserve">　国税である森林環境税は、</w:t>
      </w:r>
      <w:r w:rsidR="00A52A5D" w:rsidRPr="00A52A5D">
        <w:rPr>
          <w:rFonts w:ascii="ＭＳ ゴシック" w:eastAsia="ＭＳ ゴシック" w:hAnsi="ＭＳ ゴシック" w:hint="eastAsia"/>
        </w:rPr>
        <w:t>令和６年度から、</w:t>
      </w:r>
      <w:r w:rsidR="00025770">
        <w:rPr>
          <w:rFonts w:ascii="ＭＳ ゴシック" w:eastAsia="ＭＳ ゴシック" w:hAnsi="ＭＳ ゴシック" w:hint="eastAsia"/>
        </w:rPr>
        <w:t>町県民税</w:t>
      </w:r>
      <w:r w:rsidR="00A52A5D" w:rsidRPr="00A52A5D">
        <w:rPr>
          <w:rFonts w:ascii="ＭＳ ゴシック" w:eastAsia="ＭＳ ゴシック" w:hAnsi="ＭＳ ゴシック" w:hint="eastAsia"/>
        </w:rPr>
        <w:t>均等割と併せて、個人に課税されます。</w:t>
      </w:r>
    </w:p>
    <w:p w14:paraId="3D2E4F75" w14:textId="4C0F3C3F" w:rsidR="00282223" w:rsidRPr="00A52A5D" w:rsidRDefault="00A52A5D" w:rsidP="00A52A5D">
      <w:pPr>
        <w:ind w:leftChars="100" w:left="210"/>
        <w:rPr>
          <w:rFonts w:ascii="ＭＳ ゴシック" w:eastAsia="ＭＳ ゴシック" w:hAnsi="ＭＳ ゴシック"/>
        </w:rPr>
      </w:pPr>
      <w:r w:rsidRPr="00A52A5D">
        <w:rPr>
          <w:rFonts w:ascii="ＭＳ ゴシック" w:eastAsia="ＭＳ ゴシック" w:hAnsi="ＭＳ ゴシック" w:hint="eastAsia"/>
        </w:rPr>
        <w:t>※東日本大震災の教訓を踏まえた緊急防災事業を推進するため、</w:t>
      </w:r>
      <w:r w:rsidR="00025770">
        <w:rPr>
          <w:rFonts w:ascii="ＭＳ ゴシック" w:eastAsia="ＭＳ ゴシック" w:hAnsi="ＭＳ ゴシック" w:hint="eastAsia"/>
        </w:rPr>
        <w:t>町県民税</w:t>
      </w:r>
      <w:r w:rsidRPr="00A52A5D">
        <w:rPr>
          <w:rFonts w:ascii="ＭＳ ゴシック" w:eastAsia="ＭＳ ゴシック" w:hAnsi="ＭＳ ゴシック" w:hint="eastAsia"/>
        </w:rPr>
        <w:t>均等割に1,000円が加算されていましたが、令和５年度で終了となります。</w:t>
      </w:r>
    </w:p>
    <w:p w14:paraId="388B3413" w14:textId="4A35A6DD" w:rsidR="00282223" w:rsidRPr="00F764E5" w:rsidRDefault="00025770" w:rsidP="00F764E5">
      <w:pPr>
        <w:ind w:firstLineChars="100" w:firstLine="211"/>
        <w:rPr>
          <w:rFonts w:ascii="ＭＳ ゴシック" w:eastAsia="ＭＳ ゴシック" w:hAnsi="ＭＳ ゴシック"/>
          <w:b/>
          <w:bCs/>
        </w:rPr>
      </w:pPr>
      <w:r>
        <w:rPr>
          <w:rFonts w:ascii="ＭＳ ゴシック" w:eastAsia="ＭＳ ゴシック" w:hAnsi="ＭＳ ゴシック" w:hint="eastAsia"/>
          <w:b/>
          <w:bCs/>
        </w:rPr>
        <w:t>森林環境税（</w:t>
      </w:r>
      <w:r w:rsidR="00282223" w:rsidRPr="00A52A5D">
        <w:rPr>
          <w:rFonts w:ascii="ＭＳ ゴシック" w:eastAsia="ＭＳ ゴシック" w:hAnsi="ＭＳ ゴシック" w:hint="eastAsia"/>
          <w:b/>
          <w:bCs/>
        </w:rPr>
        <w:t>年額</w:t>
      </w:r>
      <w:r>
        <w:rPr>
          <w:rFonts w:ascii="ＭＳ ゴシック" w:eastAsia="ＭＳ ゴシック" w:hAnsi="ＭＳ ゴシック" w:hint="eastAsia"/>
          <w:b/>
          <w:bCs/>
        </w:rPr>
        <w:t>）</w:t>
      </w:r>
      <w:r w:rsidR="00282223" w:rsidRPr="00A52A5D">
        <w:rPr>
          <w:rFonts w:ascii="ＭＳ ゴシック" w:eastAsia="ＭＳ ゴシック" w:hAnsi="ＭＳ ゴシック" w:hint="eastAsia"/>
          <w:b/>
          <w:bCs/>
        </w:rPr>
        <w:t>：1,000円</w:t>
      </w:r>
      <w:r w:rsidR="00F764E5">
        <w:rPr>
          <w:rFonts w:ascii="ＭＳ ゴシック" w:eastAsia="ＭＳ ゴシック" w:hAnsi="ＭＳ ゴシック" w:hint="eastAsia"/>
          <w:b/>
          <w:bCs/>
        </w:rPr>
        <w:t>（</w:t>
      </w:r>
      <w:r w:rsidR="00282223" w:rsidRPr="00A52A5D">
        <w:rPr>
          <w:rFonts w:ascii="ＭＳ ゴシック" w:eastAsia="ＭＳ ゴシック" w:hAnsi="ＭＳ ゴシック" w:hint="eastAsia"/>
          <w:b/>
          <w:bCs/>
        </w:rPr>
        <w:t>※森林環境税のみ課税される場合があります</w:t>
      </w:r>
      <w:r w:rsidR="00282223" w:rsidRPr="00A52A5D">
        <w:rPr>
          <w:rFonts w:ascii="ＭＳ ゴシック" w:eastAsia="ＭＳ ゴシック" w:hAnsi="ＭＳ ゴシック" w:hint="eastAsia"/>
        </w:rPr>
        <w:t>。</w:t>
      </w:r>
      <w:r w:rsidR="00F764E5">
        <w:rPr>
          <w:rFonts w:ascii="ＭＳ ゴシック" w:eastAsia="ＭＳ ゴシック" w:hAnsi="ＭＳ ゴシック" w:hint="eastAsia"/>
        </w:rPr>
        <w:t>）</w:t>
      </w:r>
    </w:p>
    <w:p w14:paraId="3EF2C0E7" w14:textId="0331F348" w:rsidR="00F764E5" w:rsidRPr="00F764E5" w:rsidRDefault="00F764E5" w:rsidP="00F764E5">
      <w:pPr>
        <w:rPr>
          <w:rFonts w:ascii="ＭＳ ゴシック" w:eastAsia="ＭＳ ゴシック" w:hAnsi="ＭＳ ゴシック"/>
        </w:rPr>
      </w:pPr>
      <w:r w:rsidRPr="00F764E5">
        <w:rPr>
          <w:rFonts w:ascii="ＭＳ ゴシック" w:eastAsia="ＭＳ ゴシック" w:hAnsi="ＭＳ ゴシック" w:hint="eastAsia"/>
        </w:rPr>
        <w:t>下記のかたは、森林環境税、町県民税は課税されません。</w:t>
      </w:r>
    </w:p>
    <w:tbl>
      <w:tblPr>
        <w:tblStyle w:val="a8"/>
        <w:tblW w:w="8727" w:type="dxa"/>
        <w:tblLayout w:type="fixed"/>
        <w:tblLook w:val="04A0" w:firstRow="1" w:lastRow="0" w:firstColumn="1" w:lastColumn="0" w:noHBand="0" w:noVBand="1"/>
      </w:tblPr>
      <w:tblGrid>
        <w:gridCol w:w="2337"/>
        <w:gridCol w:w="3195"/>
        <w:gridCol w:w="3195"/>
      </w:tblGrid>
      <w:tr w:rsidR="00F764E5" w14:paraId="18DB2512" w14:textId="77777777" w:rsidTr="00025770">
        <w:tc>
          <w:tcPr>
            <w:tcW w:w="2405" w:type="dxa"/>
          </w:tcPr>
          <w:p w14:paraId="13D80C81" w14:textId="77777777" w:rsidR="00F764E5" w:rsidRPr="00F764E5" w:rsidRDefault="00F764E5" w:rsidP="00A52A5D">
            <w:pPr>
              <w:rPr>
                <w:rFonts w:ascii="ＭＳ ゴシック" w:eastAsia="ＭＳ ゴシック" w:hAnsi="ＭＳ ゴシック"/>
              </w:rPr>
            </w:pPr>
          </w:p>
        </w:tc>
        <w:tc>
          <w:tcPr>
            <w:tcW w:w="3289" w:type="dxa"/>
          </w:tcPr>
          <w:p w14:paraId="626476EB" w14:textId="160DAC03" w:rsidR="00F764E5" w:rsidRPr="00F764E5" w:rsidRDefault="00F764E5" w:rsidP="00A52A5D">
            <w:pPr>
              <w:rPr>
                <w:rFonts w:ascii="ＭＳ ゴシック" w:eastAsia="ＭＳ ゴシック" w:hAnsi="ＭＳ ゴシック"/>
              </w:rPr>
            </w:pPr>
            <w:r w:rsidRPr="00F764E5">
              <w:rPr>
                <w:rFonts w:ascii="ＭＳ ゴシック" w:eastAsia="ＭＳ ゴシック" w:hAnsi="ＭＳ ゴシック" w:hint="eastAsia"/>
              </w:rPr>
              <w:t>森林環境税が課税されないかた</w:t>
            </w:r>
          </w:p>
        </w:tc>
        <w:tc>
          <w:tcPr>
            <w:tcW w:w="3289" w:type="dxa"/>
          </w:tcPr>
          <w:p w14:paraId="43330F34" w14:textId="7987E55B" w:rsidR="00F764E5" w:rsidRPr="00F764E5" w:rsidRDefault="00F764E5" w:rsidP="00F764E5">
            <w:pPr>
              <w:rPr>
                <w:rFonts w:ascii="ＭＳ ゴシック" w:eastAsia="ＭＳ ゴシック" w:hAnsi="ＭＳ ゴシック"/>
              </w:rPr>
            </w:pPr>
            <w:r w:rsidRPr="00F764E5">
              <w:rPr>
                <w:rFonts w:ascii="ＭＳ ゴシック" w:eastAsia="ＭＳ ゴシック" w:hAnsi="ＭＳ ゴシック" w:hint="eastAsia"/>
              </w:rPr>
              <w:t>町県民税が課税されないかた</w:t>
            </w:r>
          </w:p>
        </w:tc>
      </w:tr>
      <w:tr w:rsidR="00F764E5" w14:paraId="588AA7B2" w14:textId="77777777" w:rsidTr="00025770">
        <w:tc>
          <w:tcPr>
            <w:tcW w:w="2405" w:type="dxa"/>
          </w:tcPr>
          <w:p w14:paraId="050EF848" w14:textId="26D52953" w:rsidR="00F764E5" w:rsidRPr="00F764E5" w:rsidRDefault="00F764E5" w:rsidP="00A52A5D">
            <w:pPr>
              <w:rPr>
                <w:rFonts w:ascii="ＭＳ ゴシック" w:eastAsia="ＭＳ ゴシック" w:hAnsi="ＭＳ ゴシック"/>
              </w:rPr>
            </w:pPr>
            <w:r w:rsidRPr="00F764E5">
              <w:rPr>
                <w:rFonts w:ascii="ＭＳ ゴシック" w:eastAsia="ＭＳ ゴシック" w:hAnsi="ＭＳ ゴシック" w:hint="eastAsia"/>
              </w:rPr>
              <w:t>扶養親族が</w:t>
            </w:r>
            <w:r w:rsidR="00025770">
              <w:rPr>
                <w:rFonts w:ascii="ＭＳ ゴシック" w:eastAsia="ＭＳ ゴシック" w:hAnsi="ＭＳ ゴシック" w:hint="eastAsia"/>
              </w:rPr>
              <w:t>い</w:t>
            </w:r>
            <w:r w:rsidRPr="00F764E5">
              <w:rPr>
                <w:rFonts w:ascii="ＭＳ ゴシック" w:eastAsia="ＭＳ ゴシック" w:hAnsi="ＭＳ ゴシック" w:hint="eastAsia"/>
              </w:rPr>
              <w:t>ない場合</w:t>
            </w:r>
          </w:p>
        </w:tc>
        <w:tc>
          <w:tcPr>
            <w:tcW w:w="3289" w:type="dxa"/>
          </w:tcPr>
          <w:p w14:paraId="2A579D6D" w14:textId="7635820F" w:rsidR="00F764E5" w:rsidRPr="00F764E5" w:rsidRDefault="00F764E5" w:rsidP="00A52A5D">
            <w:pPr>
              <w:rPr>
                <w:rFonts w:ascii="ＭＳ ゴシック" w:eastAsia="ＭＳ ゴシック" w:hAnsi="ＭＳ ゴシック"/>
              </w:rPr>
            </w:pPr>
            <w:r w:rsidRPr="00F764E5">
              <w:rPr>
                <w:rFonts w:ascii="ＭＳ ゴシック" w:eastAsia="ＭＳ ゴシック" w:hAnsi="ＭＳ ゴシック" w:hint="eastAsia"/>
              </w:rPr>
              <w:t>28万円+10万円</w:t>
            </w:r>
          </w:p>
        </w:tc>
        <w:tc>
          <w:tcPr>
            <w:tcW w:w="3289" w:type="dxa"/>
          </w:tcPr>
          <w:p w14:paraId="7E3F2C12" w14:textId="71BB6186" w:rsidR="00F764E5" w:rsidRPr="00F764E5" w:rsidRDefault="00F764E5" w:rsidP="00A52A5D">
            <w:pPr>
              <w:rPr>
                <w:rFonts w:ascii="ＭＳ ゴシック" w:eastAsia="ＭＳ ゴシック" w:hAnsi="ＭＳ ゴシック"/>
              </w:rPr>
            </w:pPr>
            <w:r w:rsidRPr="00F764E5">
              <w:rPr>
                <w:rFonts w:ascii="ＭＳ ゴシック" w:eastAsia="ＭＳ ゴシック" w:hAnsi="ＭＳ ゴシック" w:hint="eastAsia"/>
              </w:rPr>
              <w:t>33万円+10万円</w:t>
            </w:r>
          </w:p>
        </w:tc>
      </w:tr>
      <w:tr w:rsidR="00F764E5" w14:paraId="0A74AB0D" w14:textId="77777777" w:rsidTr="00025770">
        <w:tc>
          <w:tcPr>
            <w:tcW w:w="2405" w:type="dxa"/>
          </w:tcPr>
          <w:p w14:paraId="2A29DB96" w14:textId="533DC86B" w:rsidR="00F764E5" w:rsidRPr="00F764E5" w:rsidRDefault="00F764E5" w:rsidP="00A52A5D">
            <w:pPr>
              <w:rPr>
                <w:rFonts w:ascii="ＭＳ ゴシック" w:eastAsia="ＭＳ ゴシック" w:hAnsi="ＭＳ ゴシック"/>
              </w:rPr>
            </w:pPr>
            <w:r w:rsidRPr="00F764E5">
              <w:rPr>
                <w:rFonts w:ascii="ＭＳ ゴシック" w:eastAsia="ＭＳ ゴシック" w:hAnsi="ＭＳ ゴシック" w:hint="eastAsia"/>
              </w:rPr>
              <w:t>扶養親族がいる場合</w:t>
            </w:r>
          </w:p>
        </w:tc>
        <w:tc>
          <w:tcPr>
            <w:tcW w:w="3289" w:type="dxa"/>
          </w:tcPr>
          <w:p w14:paraId="22D9DE3D" w14:textId="3C993449" w:rsidR="00F764E5" w:rsidRPr="00F764E5" w:rsidRDefault="00F764E5" w:rsidP="00A52A5D">
            <w:pPr>
              <w:rPr>
                <w:rFonts w:ascii="ＭＳ ゴシック" w:eastAsia="ＭＳ ゴシック" w:hAnsi="ＭＳ ゴシック"/>
              </w:rPr>
            </w:pPr>
            <w:r w:rsidRPr="00F764E5">
              <w:rPr>
                <w:rFonts w:ascii="ＭＳ ゴシック" w:eastAsia="ＭＳ ゴシック" w:hAnsi="ＭＳ ゴシック" w:hint="eastAsia"/>
              </w:rPr>
              <w:t>28万円×家族数（本人+同一生計配偶者+扶養親族数）+</w:t>
            </w:r>
            <w:r w:rsidRPr="00F764E5">
              <w:rPr>
                <w:rFonts w:ascii="ＭＳ ゴシック" w:eastAsia="ＭＳ ゴシック" w:hAnsi="ＭＳ ゴシック"/>
              </w:rPr>
              <w:t>10</w:t>
            </w:r>
            <w:r w:rsidRPr="00F764E5">
              <w:rPr>
                <w:rFonts w:ascii="ＭＳ ゴシック" w:eastAsia="ＭＳ ゴシック" w:hAnsi="ＭＳ ゴシック" w:hint="eastAsia"/>
              </w:rPr>
              <w:t>万円+</w:t>
            </w:r>
            <w:r w:rsidRPr="00F764E5">
              <w:rPr>
                <w:rFonts w:ascii="ＭＳ ゴシック" w:eastAsia="ＭＳ ゴシック" w:hAnsi="ＭＳ ゴシック"/>
              </w:rPr>
              <w:t>16</w:t>
            </w:r>
            <w:r w:rsidRPr="00F764E5">
              <w:rPr>
                <w:rFonts w:ascii="ＭＳ ゴシック" w:eastAsia="ＭＳ ゴシック" w:hAnsi="ＭＳ ゴシック" w:hint="eastAsia"/>
              </w:rPr>
              <w:t>万8千円</w:t>
            </w:r>
          </w:p>
        </w:tc>
        <w:tc>
          <w:tcPr>
            <w:tcW w:w="3289" w:type="dxa"/>
          </w:tcPr>
          <w:p w14:paraId="1B2F8E59" w14:textId="5C77AFDB" w:rsidR="00F764E5" w:rsidRPr="00F764E5" w:rsidRDefault="00F764E5" w:rsidP="00A52A5D">
            <w:pPr>
              <w:rPr>
                <w:rFonts w:ascii="ＭＳ ゴシック" w:eastAsia="ＭＳ ゴシック" w:hAnsi="ＭＳ ゴシック"/>
              </w:rPr>
            </w:pPr>
            <w:r w:rsidRPr="00F764E5">
              <w:rPr>
                <w:rFonts w:ascii="ＭＳ ゴシック" w:eastAsia="ＭＳ ゴシック" w:hAnsi="ＭＳ ゴシック" w:hint="eastAsia"/>
              </w:rPr>
              <w:t>28万円×家族数（本人+同一生計配偶者+扶養親族数）+</w:t>
            </w:r>
            <w:r w:rsidRPr="00F764E5">
              <w:rPr>
                <w:rFonts w:ascii="ＭＳ ゴシック" w:eastAsia="ＭＳ ゴシック" w:hAnsi="ＭＳ ゴシック"/>
              </w:rPr>
              <w:t>10</w:t>
            </w:r>
            <w:r w:rsidRPr="00F764E5">
              <w:rPr>
                <w:rFonts w:ascii="ＭＳ ゴシック" w:eastAsia="ＭＳ ゴシック" w:hAnsi="ＭＳ ゴシック" w:hint="eastAsia"/>
              </w:rPr>
              <w:t>万円+</w:t>
            </w:r>
            <w:r w:rsidRPr="00F764E5">
              <w:rPr>
                <w:rFonts w:ascii="ＭＳ ゴシック" w:eastAsia="ＭＳ ゴシック" w:hAnsi="ＭＳ ゴシック"/>
              </w:rPr>
              <w:t>16</w:t>
            </w:r>
            <w:r w:rsidRPr="00F764E5">
              <w:rPr>
                <w:rFonts w:ascii="ＭＳ ゴシック" w:eastAsia="ＭＳ ゴシック" w:hAnsi="ＭＳ ゴシック" w:hint="eastAsia"/>
              </w:rPr>
              <w:t>万8千円</w:t>
            </w:r>
          </w:p>
        </w:tc>
      </w:tr>
    </w:tbl>
    <w:p w14:paraId="6C8FDB08" w14:textId="0C4F3737" w:rsidR="00F764E5" w:rsidRPr="00F764E5" w:rsidRDefault="00F764E5" w:rsidP="00F764E5">
      <w:pPr>
        <w:rPr>
          <w:rFonts w:ascii="ＭＳ ゴシック" w:eastAsia="ＭＳ ゴシック" w:hAnsi="ＭＳ ゴシック"/>
        </w:rPr>
      </w:pPr>
      <w:r w:rsidRPr="00F764E5">
        <w:rPr>
          <w:rFonts w:ascii="ＭＳ ゴシック" w:eastAsia="ＭＳ ゴシック" w:hAnsi="ＭＳ ゴシック" w:hint="eastAsia"/>
        </w:rPr>
        <w:t>森林環境税が課税されされない人の基準となる金額は、</w:t>
      </w:r>
      <w:r w:rsidRPr="00F764E5">
        <w:rPr>
          <w:rFonts w:ascii="ＭＳ ゴシック" w:eastAsia="ＭＳ ゴシック" w:hAnsi="ＭＳ ゴシック" w:hint="eastAsia"/>
          <w:b/>
          <w:bCs/>
        </w:rPr>
        <w:t>個人町県民税の均等割が課税されない人の基準となる金額は異なります</w:t>
      </w:r>
      <w:r w:rsidRPr="00F764E5">
        <w:rPr>
          <w:rFonts w:ascii="ＭＳ ゴシック" w:eastAsia="ＭＳ ゴシック" w:hAnsi="ＭＳ ゴシック" w:hint="eastAsia"/>
        </w:rPr>
        <w:t>のでご注意ください</w:t>
      </w:r>
      <w:r>
        <w:rPr>
          <w:rFonts w:ascii="ＭＳ ゴシック" w:eastAsia="ＭＳ ゴシック" w:hAnsi="ＭＳ ゴシック" w:hint="eastAsia"/>
        </w:rPr>
        <w:t>。</w:t>
      </w:r>
    </w:p>
    <w:p w14:paraId="299EE77F" w14:textId="4F1D2D0F" w:rsidR="00A52A5D" w:rsidRPr="00025770" w:rsidRDefault="00025770" w:rsidP="00025770">
      <w:pPr>
        <w:rPr>
          <w:rFonts w:ascii="ＭＳ ゴシック" w:eastAsia="ＭＳ ゴシック" w:hAnsi="ＭＳ ゴシック"/>
        </w:rPr>
      </w:pPr>
      <w:r w:rsidRPr="00025770">
        <w:rPr>
          <w:rFonts w:ascii="ＭＳ ゴシック" w:eastAsia="ＭＳ ゴシック" w:hAnsi="ＭＳ ゴシック" w:hint="eastAsia"/>
        </w:rPr>
        <w:t>問合せ</w:t>
      </w:r>
      <w:r>
        <w:rPr>
          <w:rFonts w:ascii="ＭＳ ゴシック" w:eastAsia="ＭＳ ゴシック" w:hAnsi="ＭＳ ゴシック" w:hint="eastAsia"/>
        </w:rPr>
        <w:t xml:space="preserve">　税務課課税係（⑧番窓口）　電話0224-53-2113</w:t>
      </w:r>
    </w:p>
    <w:p w14:paraId="19297924" w14:textId="16D38D32" w:rsidR="00A52A5D" w:rsidRPr="00A52A5D" w:rsidRDefault="00A52A5D" w:rsidP="00A52A5D">
      <w:pPr>
        <w:rPr>
          <w:rFonts w:ascii="ＭＳ ゴシック" w:eastAsia="ＭＳ ゴシック" w:hAnsi="ＭＳ ゴシック"/>
        </w:rPr>
      </w:pPr>
    </w:p>
    <w:p w14:paraId="5F436EC4" w14:textId="77777777" w:rsidR="00A52A5D" w:rsidRPr="00A52A5D" w:rsidRDefault="00A52A5D" w:rsidP="00A52A5D">
      <w:pPr>
        <w:ind w:firstLineChars="100" w:firstLine="210"/>
        <w:rPr>
          <w:rFonts w:ascii="ＭＳ ゴシック" w:eastAsia="ＭＳ ゴシック" w:hAnsi="ＭＳ ゴシック"/>
        </w:rPr>
      </w:pPr>
    </w:p>
    <w:sectPr w:rsidR="00A52A5D" w:rsidRPr="00A52A5D" w:rsidSect="00025770">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330E" w14:textId="77777777" w:rsidR="000F5BD5" w:rsidRDefault="000F5BD5" w:rsidP="006D5058">
      <w:r>
        <w:separator/>
      </w:r>
    </w:p>
  </w:endnote>
  <w:endnote w:type="continuationSeparator" w:id="0">
    <w:p w14:paraId="6CBBC544" w14:textId="77777777" w:rsidR="000F5BD5" w:rsidRDefault="000F5BD5" w:rsidP="006D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EAF92" w14:textId="77777777" w:rsidR="000F5BD5" w:rsidRDefault="000F5BD5" w:rsidP="006D5058">
      <w:r>
        <w:separator/>
      </w:r>
    </w:p>
  </w:footnote>
  <w:footnote w:type="continuationSeparator" w:id="0">
    <w:p w14:paraId="08D5E4D1" w14:textId="77777777" w:rsidR="000F5BD5" w:rsidRDefault="000F5BD5" w:rsidP="006D5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416E8"/>
    <w:multiLevelType w:val="hybridMultilevel"/>
    <w:tmpl w:val="71A41D3E"/>
    <w:lvl w:ilvl="0" w:tplc="FFFFFFFF">
      <w:start w:val="1"/>
      <w:numFmt w:val="decimalFullWidth"/>
      <w:lvlText w:val="（%1）"/>
      <w:lvlJc w:val="left"/>
      <w:pPr>
        <w:ind w:left="1140" w:hanging="72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 w15:restartNumberingAfterBreak="0">
    <w:nsid w:val="11C973D6"/>
    <w:multiLevelType w:val="hybridMultilevel"/>
    <w:tmpl w:val="71A41D3E"/>
    <w:lvl w:ilvl="0" w:tplc="FFFFFFFF">
      <w:start w:val="1"/>
      <w:numFmt w:val="decimalFullWidth"/>
      <w:lvlText w:val="（%1）"/>
      <w:lvlJc w:val="left"/>
      <w:pPr>
        <w:ind w:left="1140" w:hanging="72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 w15:restartNumberingAfterBreak="0">
    <w:nsid w:val="64AF4BDD"/>
    <w:multiLevelType w:val="hybridMultilevel"/>
    <w:tmpl w:val="71A41D3E"/>
    <w:lvl w:ilvl="0" w:tplc="CA76A0C0">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41754921">
    <w:abstractNumId w:val="2"/>
  </w:num>
  <w:num w:numId="2" w16cid:durableId="2022589040">
    <w:abstractNumId w:val="0"/>
  </w:num>
  <w:num w:numId="3" w16cid:durableId="904074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B6B"/>
    <w:rsid w:val="00025770"/>
    <w:rsid w:val="00035551"/>
    <w:rsid w:val="000F5BD5"/>
    <w:rsid w:val="00282223"/>
    <w:rsid w:val="00290D52"/>
    <w:rsid w:val="002B75CA"/>
    <w:rsid w:val="00331980"/>
    <w:rsid w:val="003C0F08"/>
    <w:rsid w:val="00556CD4"/>
    <w:rsid w:val="005F2EB1"/>
    <w:rsid w:val="00681B6B"/>
    <w:rsid w:val="006D5058"/>
    <w:rsid w:val="006E064E"/>
    <w:rsid w:val="007817FD"/>
    <w:rsid w:val="008F2057"/>
    <w:rsid w:val="00A165C1"/>
    <w:rsid w:val="00A52A5D"/>
    <w:rsid w:val="00A95CBF"/>
    <w:rsid w:val="00BD4142"/>
    <w:rsid w:val="00D120FB"/>
    <w:rsid w:val="00E26736"/>
    <w:rsid w:val="00E85AD5"/>
    <w:rsid w:val="00EE24BB"/>
    <w:rsid w:val="00F75D99"/>
    <w:rsid w:val="00F764E5"/>
    <w:rsid w:val="00FD58F5"/>
    <w:rsid w:val="00FE3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84988A"/>
  <w15:chartTrackingRefBased/>
  <w15:docId w15:val="{ABCA2C03-C438-4A11-879A-47A5D7302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5058"/>
    <w:pPr>
      <w:tabs>
        <w:tab w:val="center" w:pos="4252"/>
        <w:tab w:val="right" w:pos="8504"/>
      </w:tabs>
      <w:snapToGrid w:val="0"/>
    </w:pPr>
  </w:style>
  <w:style w:type="character" w:customStyle="1" w:styleId="a4">
    <w:name w:val="ヘッダー (文字)"/>
    <w:basedOn w:val="a0"/>
    <w:link w:val="a3"/>
    <w:uiPriority w:val="99"/>
    <w:rsid w:val="006D5058"/>
  </w:style>
  <w:style w:type="paragraph" w:styleId="a5">
    <w:name w:val="footer"/>
    <w:basedOn w:val="a"/>
    <w:link w:val="a6"/>
    <w:uiPriority w:val="99"/>
    <w:unhideWhenUsed/>
    <w:rsid w:val="006D5058"/>
    <w:pPr>
      <w:tabs>
        <w:tab w:val="center" w:pos="4252"/>
        <w:tab w:val="right" w:pos="8504"/>
      </w:tabs>
      <w:snapToGrid w:val="0"/>
    </w:pPr>
  </w:style>
  <w:style w:type="character" w:customStyle="1" w:styleId="a6">
    <w:name w:val="フッター (文字)"/>
    <w:basedOn w:val="a0"/>
    <w:link w:val="a5"/>
    <w:uiPriority w:val="99"/>
    <w:rsid w:val="006D5058"/>
  </w:style>
  <w:style w:type="paragraph" w:styleId="a7">
    <w:name w:val="List Paragraph"/>
    <w:basedOn w:val="a"/>
    <w:uiPriority w:val="34"/>
    <w:qFormat/>
    <w:rsid w:val="00A95CBF"/>
    <w:pPr>
      <w:ind w:leftChars="400" w:left="840"/>
    </w:pPr>
  </w:style>
  <w:style w:type="table" w:styleId="a8">
    <w:name w:val="Table Grid"/>
    <w:basedOn w:val="a1"/>
    <w:uiPriority w:val="39"/>
    <w:rsid w:val="00F76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2</Pages>
  <Words>183</Words>
  <Characters>1048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弘</dc:creator>
  <cp:keywords/>
  <dc:description/>
  <cp:lastModifiedBy>田中　弘</cp:lastModifiedBy>
  <cp:revision>16</cp:revision>
  <cp:lastPrinted>2023-06-26T07:23:00Z</cp:lastPrinted>
  <dcterms:created xsi:type="dcterms:W3CDTF">2023-06-21T23:22:00Z</dcterms:created>
  <dcterms:modified xsi:type="dcterms:W3CDTF">2023-06-27T01:21:00Z</dcterms:modified>
</cp:coreProperties>
</file>